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4F9C" w14:textId="3A1B8564" w:rsidR="0014549F" w:rsidRDefault="00430241" w:rsidP="00430241">
      <w:pPr>
        <w:jc w:val="center"/>
      </w:pPr>
      <w:r>
        <w:t xml:space="preserve">Spring Lane/Sussex Ave </w:t>
      </w:r>
      <w:proofErr w:type="gramStart"/>
      <w:r>
        <w:t>junction</w:t>
      </w:r>
      <w:proofErr w:type="gramEnd"/>
    </w:p>
    <w:p w14:paraId="3F2B4C0A" w14:textId="2B58E361" w:rsidR="00430241" w:rsidRDefault="00430241" w:rsidP="00430241">
      <w:r>
        <w:t>This junction in Canterbury (and others like it) often catch drivers out, particularly on test.</w:t>
      </w:r>
    </w:p>
    <w:p w14:paraId="06B7A9BD" w14:textId="62FFED0A" w:rsidR="00430241" w:rsidRDefault="00430241" w:rsidP="00430241">
      <w:r>
        <w:rPr>
          <w:noProof/>
        </w:rPr>
        <w:drawing>
          <wp:anchor distT="0" distB="0" distL="114300" distR="114300" simplePos="0" relativeHeight="251658240" behindDoc="0" locked="0" layoutInCell="1" allowOverlap="1" wp14:anchorId="008F0255" wp14:editId="5E8A44FF">
            <wp:simplePos x="0" y="0"/>
            <wp:positionH relativeFrom="column">
              <wp:posOffset>-165417</wp:posOffset>
            </wp:positionH>
            <wp:positionV relativeFrom="page">
              <wp:posOffset>1657032</wp:posOffset>
            </wp:positionV>
            <wp:extent cx="1321435" cy="990600"/>
            <wp:effectExtent l="0" t="6032" r="6032" b="6033"/>
            <wp:wrapSquare wrapText="bothSides"/>
            <wp:docPr id="1718349446" name="Picture 1" descr="A road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49446" name="Picture 1" descr="A road sign on a po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1321435" cy="990600"/>
                    </a:xfrm>
                    <a:prstGeom prst="rect">
                      <a:avLst/>
                    </a:prstGeom>
                  </pic:spPr>
                </pic:pic>
              </a:graphicData>
            </a:graphic>
          </wp:anchor>
        </w:drawing>
      </w:r>
      <w:r>
        <w:t>This sign clearly shows that the major road (the thick line) takes a sharp left turn, with a minor road (the thin line) coming off it on the right</w:t>
      </w:r>
      <w:r w:rsidR="00362C52">
        <w:t>-</w:t>
      </w:r>
      <w:r>
        <w:t xml:space="preserve">hand side. If you don’t see the </w:t>
      </w:r>
      <w:proofErr w:type="gramStart"/>
      <w:r>
        <w:t>sign</w:t>
      </w:r>
      <w:proofErr w:type="gramEnd"/>
      <w:r>
        <w:t xml:space="preserve"> then you might think that the major road continues straight ahead (as in the picture below). Failing to acknowledge the curve in the road and driving straight ahead will put you in significant danger of a collision with vehicles approaching on the major road from the left.</w:t>
      </w:r>
    </w:p>
    <w:p w14:paraId="0CBC8738" w14:textId="77777777" w:rsidR="00430241" w:rsidRDefault="00430241" w:rsidP="00430241"/>
    <w:p w14:paraId="7E1E4ADE" w14:textId="158A7F37" w:rsidR="00430241" w:rsidRDefault="00362C52" w:rsidP="00430241">
      <w:r>
        <w:rPr>
          <w:noProof/>
        </w:rPr>
        <mc:AlternateContent>
          <mc:Choice Requires="wps">
            <w:drawing>
              <wp:anchor distT="0" distB="0" distL="114300" distR="114300" simplePos="0" relativeHeight="251660288" behindDoc="0" locked="0" layoutInCell="1" allowOverlap="1" wp14:anchorId="7D3F2C6E" wp14:editId="79F27A93">
                <wp:simplePos x="0" y="0"/>
                <wp:positionH relativeFrom="column">
                  <wp:posOffset>831850</wp:posOffset>
                </wp:positionH>
                <wp:positionV relativeFrom="paragraph">
                  <wp:posOffset>655320</wp:posOffset>
                </wp:positionV>
                <wp:extent cx="628650" cy="831850"/>
                <wp:effectExtent l="38100" t="19050" r="19050" b="44450"/>
                <wp:wrapNone/>
                <wp:docPr id="59436588" name="Straight Arrow Connector 3"/>
                <wp:cNvGraphicFramePr/>
                <a:graphic xmlns:a="http://schemas.openxmlformats.org/drawingml/2006/main">
                  <a:graphicData uri="http://schemas.microsoft.com/office/word/2010/wordprocessingShape">
                    <wps:wsp>
                      <wps:cNvCnPr/>
                      <wps:spPr>
                        <a:xfrm flipH="1">
                          <a:off x="0" y="0"/>
                          <a:ext cx="628650" cy="83185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1B3E0EB1" id="_x0000_t32" coordsize="21600,21600" o:spt="32" o:oned="t" path="m,l21600,21600e" filled="f">
                <v:path arrowok="t" fillok="f" o:connecttype="none"/>
                <o:lock v:ext="edit" shapetype="t"/>
              </v:shapetype>
              <v:shape id="Straight Arrow Connector 3" o:spid="_x0000_s1026" type="#_x0000_t32" style="position:absolute;margin-left:65.5pt;margin-top:51.6pt;width:49.5pt;height:65.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" strokecolor="#e97132 [3205]" strokeweight="2.25pt">
                <v:stroke endarrow="block" joinstyle="miter"/>
              </v:shape>
            </w:pict>
          </mc:Fallback>
        </mc:AlternateContent>
      </w:r>
      <w:r w:rsidR="00430241">
        <w:rPr>
          <w:noProof/>
        </w:rPr>
        <w:drawing>
          <wp:anchor distT="0" distB="0" distL="114300" distR="114300" simplePos="0" relativeHeight="251659264" behindDoc="0" locked="0" layoutInCell="1" allowOverlap="1" wp14:anchorId="51F54FAC" wp14:editId="1D2CE642">
            <wp:simplePos x="0" y="0"/>
            <wp:positionH relativeFrom="column">
              <wp:posOffset>-376237</wp:posOffset>
            </wp:positionH>
            <wp:positionV relativeFrom="page">
              <wp:posOffset>3357562</wp:posOffset>
            </wp:positionV>
            <wp:extent cx="3022600" cy="2266950"/>
            <wp:effectExtent l="0" t="3175" r="3175" b="3175"/>
            <wp:wrapSquare wrapText="bothSides"/>
            <wp:docPr id="1114823886" name="Picture 2" descr="A road with trees and a blu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823886" name="Picture 2" descr="A road with trees and a blue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022600" cy="2266950"/>
                    </a:xfrm>
                    <a:prstGeom prst="rect">
                      <a:avLst/>
                    </a:prstGeom>
                  </pic:spPr>
                </pic:pic>
              </a:graphicData>
            </a:graphic>
          </wp:anchor>
        </w:drawing>
      </w:r>
      <w:r w:rsidR="00430241">
        <w:t>This picture shows the drivers view, approaching the corner. At this point unobservant drivers may think the road continues in a straight line</w:t>
      </w:r>
      <w:r>
        <w:t>. However, as the sign showed, the major road curves sharply left, shown by the arrow.</w:t>
      </w:r>
    </w:p>
    <w:p w14:paraId="73CE5BE1" w14:textId="77777777" w:rsidR="00362C52" w:rsidRDefault="00362C52" w:rsidP="00430241"/>
    <w:p w14:paraId="14CD05C8" w14:textId="77777777" w:rsidR="00362C52" w:rsidRDefault="00362C52" w:rsidP="00430241"/>
    <w:p w14:paraId="3DAFDCE9" w14:textId="77777777" w:rsidR="00362C52" w:rsidRDefault="00362C52" w:rsidP="00430241"/>
    <w:p w14:paraId="78E0CFEF" w14:textId="77777777" w:rsidR="00362C52" w:rsidRDefault="00362C52" w:rsidP="00430241"/>
    <w:p w14:paraId="0CC676A3" w14:textId="77777777" w:rsidR="00362C52" w:rsidRDefault="00362C52" w:rsidP="00430241"/>
    <w:p w14:paraId="10BC44D5" w14:textId="77777777" w:rsidR="00362C52" w:rsidRDefault="00362C52" w:rsidP="00430241"/>
    <w:p w14:paraId="7607E24F" w14:textId="558ACC8B" w:rsidR="00362C52" w:rsidRDefault="009624C8" w:rsidP="00430241">
      <w:r>
        <w:rPr>
          <w:noProof/>
        </w:rPr>
        <mc:AlternateContent>
          <mc:Choice Requires="wps">
            <w:drawing>
              <wp:anchor distT="0" distB="0" distL="114300" distR="114300" simplePos="0" relativeHeight="251662336" behindDoc="0" locked="0" layoutInCell="1" allowOverlap="1" wp14:anchorId="48D5C17E" wp14:editId="24B09B89">
                <wp:simplePos x="0" y="0"/>
                <wp:positionH relativeFrom="column">
                  <wp:posOffset>2711450</wp:posOffset>
                </wp:positionH>
                <wp:positionV relativeFrom="paragraph">
                  <wp:posOffset>154940</wp:posOffset>
                </wp:positionV>
                <wp:extent cx="482600" cy="1612900"/>
                <wp:effectExtent l="57150" t="19050" r="31750" b="44450"/>
                <wp:wrapNone/>
                <wp:docPr id="1558704536" name="Straight Arrow Connector 5"/>
                <wp:cNvGraphicFramePr/>
                <a:graphic xmlns:a="http://schemas.openxmlformats.org/drawingml/2006/main">
                  <a:graphicData uri="http://schemas.microsoft.com/office/word/2010/wordprocessingShape">
                    <wps:wsp>
                      <wps:cNvCnPr/>
                      <wps:spPr>
                        <a:xfrm flipH="1">
                          <a:off x="0" y="0"/>
                          <a:ext cx="482600" cy="16129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B21825D" id="Straight Arrow Connector 5" o:spid="_x0000_s1026" type="#_x0000_t32" style="position:absolute;margin-left:213.5pt;margin-top:12.2pt;width:38pt;height:12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" strokecolor="#e97132 [3205]" strokeweight="2.25pt">
                <v:stroke endarrow="block" joinstyle="miter"/>
              </v:shape>
            </w:pict>
          </mc:Fallback>
        </mc:AlternateContent>
      </w:r>
      <w:r w:rsidR="00362C52">
        <w:t xml:space="preserve">             Sussex Avenue</w:t>
      </w:r>
    </w:p>
    <w:p w14:paraId="3C20E0FA" w14:textId="77777777" w:rsidR="00362C52" w:rsidRDefault="00362C52" w:rsidP="00430241"/>
    <w:p w14:paraId="0F40B7C9" w14:textId="66A545D3" w:rsidR="00362C52" w:rsidRDefault="00362C52" w:rsidP="00430241">
      <w:r>
        <w:rPr>
          <w:noProof/>
        </w:rPr>
        <w:drawing>
          <wp:anchor distT="0" distB="0" distL="114300" distR="114300" simplePos="0" relativeHeight="251661312" behindDoc="0" locked="0" layoutInCell="1" allowOverlap="1" wp14:anchorId="5839DCEC" wp14:editId="00695C2B">
            <wp:simplePos x="0" y="0"/>
            <wp:positionH relativeFrom="column">
              <wp:posOffset>0</wp:posOffset>
            </wp:positionH>
            <wp:positionV relativeFrom="page">
              <wp:posOffset>6286500</wp:posOffset>
            </wp:positionV>
            <wp:extent cx="3369310" cy="2527300"/>
            <wp:effectExtent l="0" t="0" r="2540" b="6350"/>
            <wp:wrapSquare wrapText="bothSides"/>
            <wp:docPr id="1479178352" name="Picture 4" descr="A street with houses and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178352" name="Picture 4" descr="A street with houses and a roa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9310" cy="2527300"/>
                    </a:xfrm>
                    <a:prstGeom prst="rect">
                      <a:avLst/>
                    </a:prstGeom>
                  </pic:spPr>
                </pic:pic>
              </a:graphicData>
            </a:graphic>
          </wp:anchor>
        </w:drawing>
      </w:r>
      <w:r>
        <w:t>This photo shows the road markings at the junction. The centre line of the major road clearly curves round the corner to the left. The give way lines and triangle at the junction with Sussex Ave are also clearly visible. If you wish to go into Sussex Ave then this is a right turn and you must look out for, and give priority to, traffic coming down Spring Lane from the left.</w:t>
      </w:r>
    </w:p>
    <w:p w14:paraId="2FC7CD6A" w14:textId="77777777" w:rsidR="00362C52" w:rsidRDefault="00362C52" w:rsidP="00430241"/>
    <w:p w14:paraId="2CE89FD7" w14:textId="77777777" w:rsidR="00362C52" w:rsidRDefault="00362C52" w:rsidP="00430241"/>
    <w:p w14:paraId="4971F85D" w14:textId="3C22CF4B" w:rsidR="00362C52" w:rsidRDefault="00362C52" w:rsidP="00430241">
      <w:r>
        <w:t>This junction illustrates that it is vital for safe driving that you see, recognise and understand all the road signs and markings that you come across!!!!</w:t>
      </w:r>
    </w:p>
    <w:sectPr w:rsidR="00362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41"/>
    <w:rsid w:val="0014549F"/>
    <w:rsid w:val="00362C52"/>
    <w:rsid w:val="00430241"/>
    <w:rsid w:val="009624C8"/>
    <w:rsid w:val="00AE080A"/>
    <w:rsid w:val="00E41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4C95"/>
  <w15:chartTrackingRefBased/>
  <w15:docId w15:val="{246E2B00-7AAD-4EDB-88CF-BF10A7E1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2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02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02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02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02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02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02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02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02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2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02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02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02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02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02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02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02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0241"/>
    <w:rPr>
      <w:rFonts w:eastAsiaTheme="majorEastAsia" w:cstheme="majorBidi"/>
      <w:color w:val="272727" w:themeColor="text1" w:themeTint="D8"/>
    </w:rPr>
  </w:style>
  <w:style w:type="paragraph" w:styleId="Title">
    <w:name w:val="Title"/>
    <w:basedOn w:val="Normal"/>
    <w:next w:val="Normal"/>
    <w:link w:val="TitleChar"/>
    <w:uiPriority w:val="10"/>
    <w:qFormat/>
    <w:rsid w:val="004302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2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02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02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0241"/>
    <w:pPr>
      <w:spacing w:before="160"/>
      <w:jc w:val="center"/>
    </w:pPr>
    <w:rPr>
      <w:i/>
      <w:iCs/>
      <w:color w:val="404040" w:themeColor="text1" w:themeTint="BF"/>
    </w:rPr>
  </w:style>
  <w:style w:type="character" w:customStyle="1" w:styleId="QuoteChar">
    <w:name w:val="Quote Char"/>
    <w:basedOn w:val="DefaultParagraphFont"/>
    <w:link w:val="Quote"/>
    <w:uiPriority w:val="29"/>
    <w:rsid w:val="00430241"/>
    <w:rPr>
      <w:i/>
      <w:iCs/>
      <w:color w:val="404040" w:themeColor="text1" w:themeTint="BF"/>
    </w:rPr>
  </w:style>
  <w:style w:type="paragraph" w:styleId="ListParagraph">
    <w:name w:val="List Paragraph"/>
    <w:basedOn w:val="Normal"/>
    <w:uiPriority w:val="34"/>
    <w:qFormat/>
    <w:rsid w:val="00430241"/>
    <w:pPr>
      <w:ind w:left="720"/>
      <w:contextualSpacing/>
    </w:pPr>
  </w:style>
  <w:style w:type="character" w:styleId="IntenseEmphasis">
    <w:name w:val="Intense Emphasis"/>
    <w:basedOn w:val="DefaultParagraphFont"/>
    <w:uiPriority w:val="21"/>
    <w:qFormat/>
    <w:rsid w:val="00430241"/>
    <w:rPr>
      <w:i/>
      <w:iCs/>
      <w:color w:val="0F4761" w:themeColor="accent1" w:themeShade="BF"/>
    </w:rPr>
  </w:style>
  <w:style w:type="paragraph" w:styleId="IntenseQuote">
    <w:name w:val="Intense Quote"/>
    <w:basedOn w:val="Normal"/>
    <w:next w:val="Normal"/>
    <w:link w:val="IntenseQuoteChar"/>
    <w:uiPriority w:val="30"/>
    <w:qFormat/>
    <w:rsid w:val="004302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0241"/>
    <w:rPr>
      <w:i/>
      <w:iCs/>
      <w:color w:val="0F4761" w:themeColor="accent1" w:themeShade="BF"/>
    </w:rPr>
  </w:style>
  <w:style w:type="character" w:styleId="IntenseReference">
    <w:name w:val="Intense Reference"/>
    <w:basedOn w:val="DefaultParagraphFont"/>
    <w:uiPriority w:val="32"/>
    <w:qFormat/>
    <w:rsid w:val="0043024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Hilton</dc:creator>
  <cp:keywords/>
  <dc:description/>
  <cp:lastModifiedBy>Gus Hilton</cp:lastModifiedBy>
  <cp:revision>1</cp:revision>
  <dcterms:created xsi:type="dcterms:W3CDTF">2024-04-05T14:28:00Z</dcterms:created>
  <dcterms:modified xsi:type="dcterms:W3CDTF">2024-04-05T14:50:00Z</dcterms:modified>
</cp:coreProperties>
</file>