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85B0" w14:textId="32D16695" w:rsidR="0014549F" w:rsidRDefault="00E605B7" w:rsidP="00E605B7">
      <w:pPr>
        <w:jc w:val="center"/>
      </w:pPr>
      <w:r>
        <w:t>Speed Limits</w:t>
      </w:r>
    </w:p>
    <w:p w14:paraId="4938E0F0" w14:textId="77777777" w:rsidR="00E605B7" w:rsidRDefault="00E605B7" w:rsidP="00E605B7"/>
    <w:p w14:paraId="54D4F6DA" w14:textId="22DD2927" w:rsidR="00E605B7" w:rsidRDefault="00E605B7" w:rsidP="00E605B7">
      <w:r>
        <w:t>Speed limits are determined by a pair of speed limit signs, one on either side of the road, and NOT by the size of the road or the type of buildings.</w:t>
      </w:r>
    </w:p>
    <w:p w14:paraId="731D1131" w14:textId="1C6BEB6E" w:rsidR="00E605B7" w:rsidRDefault="00E605B7" w:rsidP="00E605B7">
      <w:pPr>
        <w:jc w:val="both"/>
      </w:pPr>
      <w:r>
        <w:t xml:space="preserve">Think of the signs as acting like a gate into a new speed limit zone, with each sign acting as one of the gate posts. If you pass </w:t>
      </w:r>
      <w:r w:rsidRPr="00E605B7">
        <w:rPr>
          <w:u w:val="single"/>
        </w:rPr>
        <w:t>through</w:t>
      </w:r>
      <w:r>
        <w:t xml:space="preserve"> the </w:t>
      </w:r>
      <w:proofErr w:type="gramStart"/>
      <w:r>
        <w:t>gate</w:t>
      </w:r>
      <w:proofErr w:type="gramEnd"/>
      <w:r>
        <w:t xml:space="preserve"> then you have entered the new zone. This speed limit remains in force until you pass through another gate, regardless of how many left or right turns you make.</w:t>
      </w:r>
    </w:p>
    <w:p w14:paraId="1FD7633A" w14:textId="7EBF7FF6" w:rsidR="00E605B7" w:rsidRDefault="00E605B7" w:rsidP="00E605B7">
      <w:pPr>
        <w:jc w:val="both"/>
      </w:pPr>
      <w:r>
        <w:t xml:space="preserve">Changes in speed limit often occur at junctions. </w:t>
      </w:r>
      <w:proofErr w:type="gramStart"/>
      <w:r>
        <w:t>Therefore</w:t>
      </w:r>
      <w:proofErr w:type="gramEnd"/>
      <w:r>
        <w:t xml:space="preserve"> it is always a good idea to look out for the signs as you approach or leave a junction or roundabout.</w:t>
      </w:r>
    </w:p>
    <w:p w14:paraId="0B5399F5" w14:textId="178ECF53" w:rsidR="00E605B7" w:rsidRDefault="00E605B7" w:rsidP="00E605B7">
      <w:pPr>
        <w:jc w:val="both"/>
      </w:pPr>
      <w:r>
        <w:rPr>
          <w:noProof/>
        </w:rPr>
        <mc:AlternateContent>
          <mc:Choice Requires="wps">
            <w:drawing>
              <wp:anchor distT="0" distB="0" distL="114300" distR="114300" simplePos="0" relativeHeight="251660288" behindDoc="0" locked="0" layoutInCell="1" allowOverlap="1" wp14:anchorId="5CB45AAC" wp14:editId="26D7CCE9">
                <wp:simplePos x="0" y="0"/>
                <wp:positionH relativeFrom="column">
                  <wp:posOffset>2851150</wp:posOffset>
                </wp:positionH>
                <wp:positionV relativeFrom="paragraph">
                  <wp:posOffset>337820</wp:posOffset>
                </wp:positionV>
                <wp:extent cx="920750" cy="927100"/>
                <wp:effectExtent l="19050" t="19050" r="69850" b="44450"/>
                <wp:wrapNone/>
                <wp:docPr id="2137453118" name="Straight Arrow Connector 3"/>
                <wp:cNvGraphicFramePr/>
                <a:graphic xmlns:a="http://schemas.openxmlformats.org/drawingml/2006/main">
                  <a:graphicData uri="http://schemas.microsoft.com/office/word/2010/wordprocessingShape">
                    <wps:wsp>
                      <wps:cNvCnPr/>
                      <wps:spPr>
                        <a:xfrm>
                          <a:off x="0" y="0"/>
                          <a:ext cx="920750" cy="9271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0BEBA2D" id="_x0000_t32" coordsize="21600,21600" o:spt="32" o:oned="t" path="m,l21600,21600e" filled="f">
                <v:path arrowok="t" fillok="f" o:connecttype="none"/>
                <o:lock v:ext="edit" shapetype="t"/>
              </v:shapetype>
              <v:shape id="Straight Arrow Connector 3" o:spid="_x0000_s1026" type="#_x0000_t32" style="position:absolute;margin-left:224.5pt;margin-top:26.6pt;width:72.5pt;height:7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" strokecolor="#e97132 [3205]" strokeweight="2.2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12CB64EE" wp14:editId="0D24FD6A">
                <wp:simplePos x="0" y="0"/>
                <wp:positionH relativeFrom="column">
                  <wp:posOffset>1822450</wp:posOffset>
                </wp:positionH>
                <wp:positionV relativeFrom="paragraph">
                  <wp:posOffset>337820</wp:posOffset>
                </wp:positionV>
                <wp:extent cx="1028700" cy="965200"/>
                <wp:effectExtent l="38100" t="19050" r="19050" b="44450"/>
                <wp:wrapNone/>
                <wp:docPr id="1475623489" name="Straight Arrow Connector 2"/>
                <wp:cNvGraphicFramePr/>
                <a:graphic xmlns:a="http://schemas.openxmlformats.org/drawingml/2006/main">
                  <a:graphicData uri="http://schemas.microsoft.com/office/word/2010/wordprocessingShape">
                    <wps:wsp>
                      <wps:cNvCnPr/>
                      <wps:spPr>
                        <a:xfrm flipH="1">
                          <a:off x="0" y="0"/>
                          <a:ext cx="1028700" cy="9652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4BC1925" id="Straight Arrow Connector 2" o:spid="_x0000_s1026" type="#_x0000_t32" style="position:absolute;margin-left:143.5pt;margin-top:26.6pt;width:81pt;height:76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" strokecolor="#e97132 [3205]" strokeweight="2.25pt">
                <v:stroke endarrow="block" joinstyle="miter"/>
              </v:shape>
            </w:pict>
          </mc:Fallback>
        </mc:AlternateContent>
      </w:r>
      <w:r>
        <w:t xml:space="preserve">                                                    </w:t>
      </w:r>
      <w:r>
        <w:rPr>
          <w:noProof/>
        </w:rPr>
        <w:drawing>
          <wp:inline distT="0" distB="0" distL="0" distR="0" wp14:anchorId="55EA5AF1" wp14:editId="298E9A63">
            <wp:extent cx="3534481" cy="2650787"/>
            <wp:effectExtent l="3810" t="0" r="0" b="0"/>
            <wp:docPr id="671072211" name="Picture 1" descr="A road with a roa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072211" name="Picture 1" descr="A road with a road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542445" cy="2656760"/>
                    </a:xfrm>
                    <a:prstGeom prst="rect">
                      <a:avLst/>
                    </a:prstGeom>
                  </pic:spPr>
                </pic:pic>
              </a:graphicData>
            </a:graphic>
          </wp:inline>
        </w:drawing>
      </w:r>
    </w:p>
    <w:p w14:paraId="16848355" w14:textId="6D850AFB" w:rsidR="00E605B7" w:rsidRDefault="00E605B7" w:rsidP="00E605B7">
      <w:pPr>
        <w:jc w:val="both"/>
      </w:pPr>
      <w:r>
        <w:t>There are two default or regular speed limits in the UK. In built up areas</w:t>
      </w:r>
      <w:r w:rsidR="003033B9">
        <w:t xml:space="preserve"> with </w:t>
      </w:r>
      <w:proofErr w:type="gramStart"/>
      <w:r w:rsidR="003033B9">
        <w:t>street lights</w:t>
      </w:r>
      <w:proofErr w:type="gramEnd"/>
      <w:r w:rsidR="003033B9">
        <w:t xml:space="preserve"> it is 30mph, and outside of built up areas it is 60mph (70mph on motorways and dual carriageways). If there is another speed limit in force (20, 40 or 50mph) you should expect to see smaller repeater signs posted at regular intervals along the road, like the one below.</w:t>
      </w:r>
    </w:p>
    <w:p w14:paraId="65F9FA84" w14:textId="132962E0" w:rsidR="003033B9" w:rsidRDefault="003033B9" w:rsidP="00E605B7">
      <w:pPr>
        <w:jc w:val="both"/>
      </w:pPr>
      <w:r>
        <w:rPr>
          <w:noProof/>
        </w:rPr>
        <w:t xml:space="preserve">                                                                     </w:t>
      </w:r>
      <w:r>
        <w:rPr>
          <w:noProof/>
        </w:rPr>
        <w:drawing>
          <wp:inline distT="0" distB="0" distL="0" distR="0" wp14:anchorId="66BE4D4E" wp14:editId="24033F03">
            <wp:extent cx="2021941" cy="1516413"/>
            <wp:effectExtent l="5080" t="0" r="2540" b="2540"/>
            <wp:docPr id="1338678666" name="Picture 4" descr="A street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678666" name="Picture 4" descr="A street sign on a po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050750" cy="1538019"/>
                    </a:xfrm>
                    <a:prstGeom prst="rect">
                      <a:avLst/>
                    </a:prstGeom>
                  </pic:spPr>
                </pic:pic>
              </a:graphicData>
            </a:graphic>
          </wp:inline>
        </w:drawing>
      </w:r>
    </w:p>
    <w:sectPr w:rsidR="00303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B7"/>
    <w:rsid w:val="0014549F"/>
    <w:rsid w:val="003033B9"/>
    <w:rsid w:val="00AE080A"/>
    <w:rsid w:val="00E41472"/>
    <w:rsid w:val="00E60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F43"/>
  <w15:chartTrackingRefBased/>
  <w15:docId w15:val="{5570192F-7AC0-4FC2-9B74-954AC4CA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05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05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05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05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05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05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05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05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05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5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05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05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05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05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05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05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05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05B7"/>
    <w:rPr>
      <w:rFonts w:eastAsiaTheme="majorEastAsia" w:cstheme="majorBidi"/>
      <w:color w:val="272727" w:themeColor="text1" w:themeTint="D8"/>
    </w:rPr>
  </w:style>
  <w:style w:type="paragraph" w:styleId="Title">
    <w:name w:val="Title"/>
    <w:basedOn w:val="Normal"/>
    <w:next w:val="Normal"/>
    <w:link w:val="TitleChar"/>
    <w:uiPriority w:val="10"/>
    <w:qFormat/>
    <w:rsid w:val="00E605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5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05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05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05B7"/>
    <w:pPr>
      <w:spacing w:before="160"/>
      <w:jc w:val="center"/>
    </w:pPr>
    <w:rPr>
      <w:i/>
      <w:iCs/>
      <w:color w:val="404040" w:themeColor="text1" w:themeTint="BF"/>
    </w:rPr>
  </w:style>
  <w:style w:type="character" w:customStyle="1" w:styleId="QuoteChar">
    <w:name w:val="Quote Char"/>
    <w:basedOn w:val="DefaultParagraphFont"/>
    <w:link w:val="Quote"/>
    <w:uiPriority w:val="29"/>
    <w:rsid w:val="00E605B7"/>
    <w:rPr>
      <w:i/>
      <w:iCs/>
      <w:color w:val="404040" w:themeColor="text1" w:themeTint="BF"/>
    </w:rPr>
  </w:style>
  <w:style w:type="paragraph" w:styleId="ListParagraph">
    <w:name w:val="List Paragraph"/>
    <w:basedOn w:val="Normal"/>
    <w:uiPriority w:val="34"/>
    <w:qFormat/>
    <w:rsid w:val="00E605B7"/>
    <w:pPr>
      <w:ind w:left="720"/>
      <w:contextualSpacing/>
    </w:pPr>
  </w:style>
  <w:style w:type="character" w:styleId="IntenseEmphasis">
    <w:name w:val="Intense Emphasis"/>
    <w:basedOn w:val="DefaultParagraphFont"/>
    <w:uiPriority w:val="21"/>
    <w:qFormat/>
    <w:rsid w:val="00E605B7"/>
    <w:rPr>
      <w:i/>
      <w:iCs/>
      <w:color w:val="0F4761" w:themeColor="accent1" w:themeShade="BF"/>
    </w:rPr>
  </w:style>
  <w:style w:type="paragraph" w:styleId="IntenseQuote">
    <w:name w:val="Intense Quote"/>
    <w:basedOn w:val="Normal"/>
    <w:next w:val="Normal"/>
    <w:link w:val="IntenseQuoteChar"/>
    <w:uiPriority w:val="30"/>
    <w:qFormat/>
    <w:rsid w:val="00E605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05B7"/>
    <w:rPr>
      <w:i/>
      <w:iCs/>
      <w:color w:val="0F4761" w:themeColor="accent1" w:themeShade="BF"/>
    </w:rPr>
  </w:style>
  <w:style w:type="character" w:styleId="IntenseReference">
    <w:name w:val="Intense Reference"/>
    <w:basedOn w:val="DefaultParagraphFont"/>
    <w:uiPriority w:val="32"/>
    <w:qFormat/>
    <w:rsid w:val="00E605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Hilton</dc:creator>
  <cp:keywords/>
  <dc:description/>
  <cp:lastModifiedBy>Gus Hilton</cp:lastModifiedBy>
  <cp:revision>1</cp:revision>
  <dcterms:created xsi:type="dcterms:W3CDTF">2024-04-05T14:02:00Z</dcterms:created>
  <dcterms:modified xsi:type="dcterms:W3CDTF">2024-04-05T14:19:00Z</dcterms:modified>
</cp:coreProperties>
</file>